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F" w:rsidRDefault="00F70DAF" w:rsidP="00F70DA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</w:t>
      </w:r>
      <w:r>
        <w:rPr>
          <w:rFonts w:hint="eastAsia"/>
          <w:b/>
          <w:sz w:val="44"/>
          <w:szCs w:val="44"/>
        </w:rPr>
        <w:t>3</w:t>
      </w:r>
      <w:r>
        <w:rPr>
          <w:rFonts w:hint="eastAsia"/>
          <w:b/>
          <w:sz w:val="44"/>
          <w:szCs w:val="44"/>
        </w:rPr>
        <w:t>年武汉大学“交行杯”</w:t>
      </w:r>
    </w:p>
    <w:p w:rsidR="00F70DAF" w:rsidRDefault="00F70DAF" w:rsidP="00F70DAF">
      <w:pPr>
        <w:ind w:firstLineChars="396" w:firstLine="1749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大学生足球比赛竞赛规程</w:t>
      </w:r>
    </w:p>
    <w:p w:rsidR="00F70DAF" w:rsidRDefault="00F70DAF" w:rsidP="00F70DAF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主办单位：</w:t>
      </w:r>
    </w:p>
    <w:p w:rsidR="00F70DAF" w:rsidRDefault="00F70DAF" w:rsidP="00F70DAF">
      <w:pPr>
        <w:ind w:firstLineChars="245" w:firstLine="686"/>
        <w:rPr>
          <w:sz w:val="28"/>
          <w:szCs w:val="28"/>
        </w:rPr>
      </w:pPr>
      <w:r>
        <w:rPr>
          <w:rFonts w:hint="eastAsia"/>
          <w:sz w:val="28"/>
          <w:szCs w:val="28"/>
        </w:rPr>
        <w:t>武汉大学体育运动委员会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二、承办单位：</w:t>
      </w:r>
    </w:p>
    <w:p w:rsidR="00F70DAF" w:rsidRDefault="00F70DAF" w:rsidP="00F70DAF">
      <w:pPr>
        <w:ind w:firstLineChars="245" w:firstLine="686"/>
        <w:rPr>
          <w:sz w:val="28"/>
          <w:szCs w:val="28"/>
        </w:rPr>
      </w:pPr>
      <w:r>
        <w:rPr>
          <w:rFonts w:hint="eastAsia"/>
          <w:sz w:val="28"/>
          <w:szCs w:val="28"/>
        </w:rPr>
        <w:t>武汉大学体育部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三、协办单位：</w:t>
      </w:r>
    </w:p>
    <w:p w:rsidR="00F70DAF" w:rsidRDefault="00F70DAF" w:rsidP="00F70DAF">
      <w:pPr>
        <w:ind w:firstLineChars="245" w:firstLine="686"/>
        <w:rPr>
          <w:sz w:val="28"/>
          <w:szCs w:val="28"/>
        </w:rPr>
      </w:pPr>
      <w:r>
        <w:rPr>
          <w:rFonts w:hint="eastAsia"/>
          <w:sz w:val="28"/>
          <w:szCs w:val="28"/>
        </w:rPr>
        <w:t>武汉大学大学生体育协会</w:t>
      </w:r>
    </w:p>
    <w:p w:rsidR="00F70DAF" w:rsidRDefault="00F70DAF" w:rsidP="00F70DAF">
      <w:pPr>
        <w:ind w:firstLineChars="245" w:firstLine="686"/>
        <w:rPr>
          <w:sz w:val="28"/>
          <w:szCs w:val="28"/>
        </w:rPr>
      </w:pPr>
      <w:r>
        <w:rPr>
          <w:rFonts w:hint="eastAsia"/>
          <w:sz w:val="28"/>
          <w:szCs w:val="28"/>
        </w:rPr>
        <w:t>武汉大学学生会体育部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四、竞赛时间、地点</w:t>
      </w:r>
    </w:p>
    <w:p w:rsidR="00F70DAF" w:rsidRDefault="00F70DAF" w:rsidP="00F70DAF">
      <w:pPr>
        <w:ind w:firstLineChars="245" w:firstLine="686"/>
        <w:rPr>
          <w:sz w:val="28"/>
          <w:szCs w:val="28"/>
        </w:rPr>
      </w:pPr>
      <w:smartTag w:uri="urn:schemas-microsoft-com:office:smarttags" w:element="chsdate">
        <w:smartTagPr>
          <w:attr w:name="Year" w:val="2013"/>
          <w:attr w:name="Month" w:val="10"/>
          <w:attr w:name="Day" w:val="9"/>
          <w:attr w:name="IsLunarDate" w:val="False"/>
          <w:attr w:name="IsROCDate" w:val="False"/>
        </w:smartTagPr>
        <w:r>
          <w:rPr>
            <w:sz w:val="28"/>
            <w:szCs w:val="28"/>
          </w:rPr>
          <w:t>201</w:t>
        </w:r>
        <w:r>
          <w:rPr>
            <w:rFonts w:hint="eastAsia"/>
            <w:sz w:val="28"/>
            <w:szCs w:val="28"/>
          </w:rPr>
          <w:t>3</w:t>
        </w:r>
        <w:r>
          <w:rPr>
            <w:rFonts w:hint="eastAsia"/>
            <w:sz w:val="28"/>
            <w:szCs w:val="28"/>
          </w:rPr>
          <w:t>年</w:t>
        </w:r>
        <w:r>
          <w:rPr>
            <w:sz w:val="28"/>
            <w:szCs w:val="28"/>
          </w:rPr>
          <w:t>10</w:t>
        </w:r>
        <w:r>
          <w:rPr>
            <w:rFonts w:hint="eastAsia"/>
            <w:sz w:val="28"/>
            <w:szCs w:val="28"/>
          </w:rPr>
          <w:t>月</w:t>
        </w:r>
        <w:r>
          <w:rPr>
            <w:rFonts w:hint="eastAsia"/>
            <w:sz w:val="28"/>
            <w:szCs w:val="28"/>
          </w:rPr>
          <w:t>9</w:t>
        </w:r>
        <w:r>
          <w:rPr>
            <w:rFonts w:hint="eastAsia"/>
            <w:sz w:val="28"/>
            <w:szCs w:val="28"/>
          </w:rPr>
          <w:t>日</w:t>
        </w:r>
      </w:smartTag>
      <w:r>
        <w:rPr>
          <w:rFonts w:hint="eastAsia"/>
          <w:sz w:val="28"/>
          <w:szCs w:val="28"/>
        </w:rPr>
        <w:t>至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武汉大学足球场（桂园体育场、信息学部体育场、工学部体育场）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五、参赛单位：</w:t>
      </w:r>
    </w:p>
    <w:p w:rsidR="00F70DAF" w:rsidRDefault="00F70DAF" w:rsidP="00F70DAF">
      <w:pPr>
        <w:ind w:firstLineChars="196" w:firstLine="549"/>
        <w:rPr>
          <w:sz w:val="28"/>
          <w:szCs w:val="28"/>
        </w:rPr>
      </w:pPr>
      <w:r>
        <w:rPr>
          <w:rFonts w:hint="eastAsia"/>
          <w:sz w:val="28"/>
          <w:szCs w:val="28"/>
        </w:rPr>
        <w:t>以院（系）为单位组队参加比赛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六、参赛办法：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、运动员资格：运动员必须身体健康，且为参加全国统一高考、武汉大学录取的正式在籍的全日制本科生、研究生以及留学生（不含网络生、成教生、分校生）。运动员只能代表自己所在院（系）参加比赛。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、报名：每队限报领队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人【必须由院（系）负责人担任】，教练员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人，运动员</w:t>
      </w:r>
      <w:r>
        <w:rPr>
          <w:sz w:val="28"/>
          <w:szCs w:val="28"/>
        </w:rPr>
        <w:t>22</w:t>
      </w:r>
      <w:r>
        <w:rPr>
          <w:rFonts w:hint="eastAsia"/>
          <w:sz w:val="28"/>
          <w:szCs w:val="28"/>
        </w:rPr>
        <w:t>人（留学生将单独组队，不按种子队进行安排，将以抽签进入小组赛，最后名次将以并列形式进行排名）。各队允许</w:t>
      </w:r>
      <w:r>
        <w:rPr>
          <w:rFonts w:hint="eastAsia"/>
          <w:sz w:val="28"/>
          <w:szCs w:val="28"/>
        </w:rPr>
        <w:lastRenderedPageBreak/>
        <w:t>报留学生，未报名队员不得参加比赛。各参赛队须将电子版和纸质报名表加盖院（系）公章，于</w:t>
      </w:r>
      <w:smartTag w:uri="urn:schemas-microsoft-com:office:smarttags" w:element="chsdate">
        <w:smartTagPr>
          <w:attr w:name="Year" w:val="2013"/>
          <w:attr w:name="Month" w:val="9"/>
          <w:attr w:name="Day" w:val="26"/>
          <w:attr w:name="IsLunarDate" w:val="False"/>
          <w:attr w:name="IsROCDate" w:val="False"/>
        </w:smartTagPr>
        <w:r>
          <w:rPr>
            <w:sz w:val="28"/>
            <w:szCs w:val="28"/>
          </w:rPr>
          <w:t>9</w:t>
        </w:r>
        <w:r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2</w:t>
        </w:r>
        <w:r>
          <w:rPr>
            <w:rFonts w:hint="eastAsia"/>
            <w:sz w:val="28"/>
            <w:szCs w:val="28"/>
          </w:rPr>
          <w:t>6</w:t>
        </w:r>
        <w:r>
          <w:rPr>
            <w:rFonts w:hint="eastAsia"/>
            <w:sz w:val="28"/>
            <w:szCs w:val="28"/>
          </w:rPr>
          <w:t>日</w:t>
        </w:r>
      </w:smartTag>
      <w:r>
        <w:rPr>
          <w:rFonts w:hint="eastAsia"/>
          <w:sz w:val="28"/>
          <w:szCs w:val="28"/>
        </w:rPr>
        <w:t>下午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点以前报送联席会上。并于</w:t>
      </w:r>
      <w:smartTag w:uri="urn:schemas-microsoft-com:office:smarttags" w:element="chsdate">
        <w:smartTagPr>
          <w:attr w:name="Year" w:val="2013"/>
          <w:attr w:name="Month" w:val="9"/>
          <w:attr w:name="Day" w:val="26"/>
          <w:attr w:name="IsLunarDate" w:val="False"/>
          <w:attr w:name="IsROCDate" w:val="False"/>
        </w:smartTagPr>
        <w:r>
          <w:rPr>
            <w:sz w:val="28"/>
            <w:szCs w:val="28"/>
          </w:rPr>
          <w:t>9</w:t>
        </w:r>
        <w:r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2</w:t>
        </w:r>
        <w:r>
          <w:rPr>
            <w:rFonts w:hint="eastAsia"/>
            <w:sz w:val="28"/>
            <w:szCs w:val="28"/>
          </w:rPr>
          <w:t>6</w:t>
        </w:r>
        <w:r>
          <w:rPr>
            <w:rFonts w:hint="eastAsia"/>
            <w:sz w:val="28"/>
            <w:szCs w:val="28"/>
          </w:rPr>
          <w:t>日</w:t>
        </w:r>
      </w:smartTag>
      <w:r>
        <w:rPr>
          <w:rFonts w:hint="eastAsia"/>
          <w:sz w:val="28"/>
          <w:szCs w:val="28"/>
        </w:rPr>
        <w:t>下午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点钟在桂园风雨馆会议室召开各院（系）领队、教练员、裁判员、体育部长联席会议。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七、竞赛办法：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、本次比赛执行国际足联最新审定的《足球竞赛规程》。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、本次比赛分两个阶段进行。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第一阶段：采取分组循环，根据去年联赛的比赛成绩，将前八名的队设为八个种子球队，然后将其它院（系）经过抽签分入八个小组里，分别进行单循环赛，小组前两名进入第二阶段比赛。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第二阶段：采取淘汰赛，一场决出胜负。若全场比赛踢成平局不进行加时赛，将采取罚球点球决定胜负。</w:t>
      </w:r>
      <w:r>
        <w:rPr>
          <w:sz w:val="28"/>
          <w:szCs w:val="28"/>
        </w:rPr>
        <w:t>A1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F2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B1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E2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C1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H2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D1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G2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E1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B2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F1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A2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G1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D2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H1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C2</w:t>
      </w:r>
      <w:r>
        <w:rPr>
          <w:rFonts w:hint="eastAsia"/>
          <w:sz w:val="28"/>
          <w:szCs w:val="28"/>
        </w:rPr>
        <w:t>，直至决出冠、亚军，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名将不再进行比赛，并列第五名。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、第一、二阶段的比赛时间为</w:t>
      </w:r>
      <w:r>
        <w:rPr>
          <w:sz w:val="28"/>
          <w:szCs w:val="28"/>
        </w:rPr>
        <w:t>80</w:t>
      </w:r>
      <w:r>
        <w:rPr>
          <w:rFonts w:hint="eastAsia"/>
          <w:sz w:val="28"/>
          <w:szCs w:val="28"/>
        </w:rPr>
        <w:t>分钟，上、下半场各</w:t>
      </w:r>
      <w:r>
        <w:rPr>
          <w:sz w:val="28"/>
          <w:szCs w:val="28"/>
        </w:rPr>
        <w:t>40</w:t>
      </w:r>
      <w:r>
        <w:rPr>
          <w:rFonts w:hint="eastAsia"/>
          <w:sz w:val="28"/>
          <w:szCs w:val="28"/>
        </w:rPr>
        <w:t>分钟，中场休息不得超过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分钟，比赛人数为每队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人。比赛使用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号足球，在标准的足球场进行。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、每队己报名且符合参赛资格的运动员均可上场比赛，每场比赛必需带学生证由裁判员认证后方可参加比赛，比赛开始前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分钟教练员必须填写好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人上场队员名单和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名替补名单交与裁判员。每场比赛可替换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名队员。队员一经替换出场，不得再次上场比赛。</w:t>
      </w:r>
    </w:p>
    <w:p w:rsidR="00F70DAF" w:rsidRDefault="00F70DAF" w:rsidP="00F70DAF">
      <w:pPr>
        <w:ind w:leftChars="67" w:left="141" w:firstLineChars="150" w:firstLine="42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、参加比赛的运动员必须穿布面胶底鞋或皮面碎钉草地鞋，不</w:t>
      </w:r>
      <w:r>
        <w:rPr>
          <w:rFonts w:hint="eastAsia"/>
          <w:sz w:val="28"/>
          <w:szCs w:val="28"/>
        </w:rPr>
        <w:lastRenderedPageBreak/>
        <w:t>准戴护腿板，并须穿着统一、且有明显号码的比赛服上场比赛，否则不允许上场比赛，队长须佩戴袖标。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、运动员累计获两张黄牌或一张红牌都将停赛一场，第一阶段运动员所获的红、黄牌将自动带入下一阶段的比赛。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八、比赛计分和决定名次：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、每队胜一场得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分，平一场得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分，负一场得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分，比赛结束计分多者列前。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、如果两队或两队以上积分相等，则依下列顺序排列名次：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）积分相等队之间相互比赛积分多者，名次列前；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）积分相等队之间相互比赛净胜球多者，名次列前；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）积分相等队之间相互比赛进球数多者，名次列前；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）积分相等队在全部比赛中净胜球多者，名次列前；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）积分相等队在全部比赛中进球数多者，名次列前；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）以抽签的方法决定名次。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）凡弄虚作假、冒名顶替者，取消该队比赛资格，判对方以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获胜。如该场比赛的实际比分超过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，则以当时的实际比赛结果为准。同时进行通报批评。</w:t>
      </w:r>
    </w:p>
    <w:p w:rsidR="00F70DAF" w:rsidRDefault="00F70DAF" w:rsidP="00F70DAF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）在比赛中，若比赛队弃权或罢踢，取消该队应得名次，全部比赛成绩以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：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负计算，并视情节给予处罚，决定权在仲裁委员会。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）各队在比赛日时必须按时到场比赛，凡超过比赛开始时间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分钟的将以弃权论处。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九、资格审查：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、资格审查由仲裁委员会在比赛前、比赛中、比赛后对参赛运动员的学生证认真核查，如在比赛中、比赛后发现有不符合比赛资格者，将取消本人和其所在队的比赛资格和成绩。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、凡对参赛运动员（队）的资格有异议者，需向仲裁委员会提交经领队签字的《申诉报告书》，方可受理。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十、录取名次及奖励办法：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、录取前八名进行奖励；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、大会设“精神文明运动队”，具体颁发另定。</w:t>
      </w:r>
    </w:p>
    <w:p w:rsidR="00F70DAF" w:rsidRDefault="00F70DAF" w:rsidP="00F70DAF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、大会设“最佳运动员、最佳射手”。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十一、裁判员：</w:t>
      </w:r>
    </w:p>
    <w:p w:rsidR="00F70DAF" w:rsidRDefault="00F70DAF" w:rsidP="00F70DAF">
      <w:pPr>
        <w:ind w:firstLineChars="196" w:firstLine="549"/>
        <w:rPr>
          <w:sz w:val="28"/>
          <w:szCs w:val="28"/>
        </w:rPr>
      </w:pPr>
      <w:r>
        <w:rPr>
          <w:rFonts w:hint="eastAsia"/>
          <w:sz w:val="28"/>
          <w:szCs w:val="28"/>
        </w:rPr>
        <w:t>裁判长和裁判员</w:t>
      </w:r>
      <w:smartTag w:uri="urn:schemas-microsoft-com:office:smarttags" w:element="PersonName">
        <w:smartTagPr>
          <w:attr w:name="ProductID" w:val="全部由"/>
        </w:smartTagPr>
        <w:r>
          <w:rPr>
            <w:rFonts w:hint="eastAsia"/>
            <w:sz w:val="28"/>
            <w:szCs w:val="28"/>
          </w:rPr>
          <w:t>全部由</w:t>
        </w:r>
      </w:smartTag>
      <w:r>
        <w:rPr>
          <w:rFonts w:hint="eastAsia"/>
          <w:sz w:val="28"/>
          <w:szCs w:val="28"/>
        </w:rPr>
        <w:t>老师和学生担任，个别场次聘请高级别的裁判员执法。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十二、设仲裁委员会，其职责按《仲裁委员会条例》执行。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十三、设资格审查小组，负责审查和监督运动员资格问题。</w:t>
      </w:r>
    </w:p>
    <w:p w:rsidR="00F70DAF" w:rsidRDefault="00F70DAF" w:rsidP="00F70DAF">
      <w:pPr>
        <w:ind w:left="967" w:hangingChars="344" w:hanging="967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十四、如遇雨，请到工学部体育馆内看黑板上通知或打咨询电话：</w:t>
      </w:r>
      <w:r>
        <w:rPr>
          <w:b/>
          <w:sz w:val="28"/>
          <w:szCs w:val="28"/>
        </w:rPr>
        <w:t>68752390</w:t>
      </w:r>
      <w:r>
        <w:rPr>
          <w:rFonts w:hint="eastAsia"/>
          <w:b/>
          <w:sz w:val="28"/>
          <w:szCs w:val="28"/>
        </w:rPr>
        <w:t>（</w:t>
      </w:r>
      <w:smartTag w:uri="urn:schemas-microsoft-com:office:smarttags" w:element="PersonName">
        <w:smartTagPr>
          <w:attr w:name="ProductID" w:val="徐"/>
        </w:smartTagPr>
        <w:r>
          <w:rPr>
            <w:rFonts w:hint="eastAsia"/>
            <w:b/>
            <w:sz w:val="28"/>
            <w:szCs w:val="28"/>
          </w:rPr>
          <w:t>徐</w:t>
        </w:r>
      </w:smartTag>
      <w:r>
        <w:rPr>
          <w:rFonts w:hint="eastAsia"/>
          <w:b/>
          <w:sz w:val="28"/>
          <w:szCs w:val="28"/>
        </w:rPr>
        <w:t>老师）、</w:t>
      </w:r>
      <w:r>
        <w:rPr>
          <w:b/>
          <w:sz w:val="28"/>
          <w:szCs w:val="28"/>
        </w:rPr>
        <w:t>13517126886</w:t>
      </w:r>
      <w:r>
        <w:rPr>
          <w:rFonts w:hint="eastAsia"/>
          <w:b/>
          <w:sz w:val="28"/>
          <w:szCs w:val="28"/>
        </w:rPr>
        <w:t>（</w:t>
      </w:r>
      <w:smartTag w:uri="urn:schemas-microsoft-com:office:smarttags" w:element="PersonName">
        <w:smartTagPr>
          <w:attr w:name="ProductID" w:val="曾"/>
        </w:smartTagPr>
        <w:r>
          <w:rPr>
            <w:rFonts w:hint="eastAsia"/>
            <w:b/>
            <w:sz w:val="28"/>
            <w:szCs w:val="28"/>
          </w:rPr>
          <w:t>曾</w:t>
        </w:r>
      </w:smartTag>
      <w:r>
        <w:rPr>
          <w:rFonts w:hint="eastAsia"/>
          <w:b/>
          <w:sz w:val="28"/>
          <w:szCs w:val="28"/>
        </w:rPr>
        <w:t>老师）。</w:t>
      </w:r>
    </w:p>
    <w:p w:rsidR="00F70DAF" w:rsidRDefault="00F70DAF" w:rsidP="00F70DA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十五、本规程未尽事宜，另行通知。本规程解释权属武汉大学体育部。</w:t>
      </w:r>
    </w:p>
    <w:p w:rsidR="00F70DAF" w:rsidRDefault="00F70DAF" w:rsidP="00F70DAF">
      <w:pPr>
        <w:ind w:firstLineChars="1340" w:firstLine="3767"/>
        <w:rPr>
          <w:b/>
          <w:sz w:val="28"/>
          <w:szCs w:val="28"/>
        </w:rPr>
      </w:pPr>
    </w:p>
    <w:p w:rsidR="00F70DAF" w:rsidRDefault="00F70DAF" w:rsidP="00F70DAF">
      <w:pPr>
        <w:ind w:firstLineChars="1340" w:firstLine="3767"/>
        <w:rPr>
          <w:b/>
          <w:sz w:val="28"/>
          <w:szCs w:val="28"/>
        </w:rPr>
      </w:pPr>
    </w:p>
    <w:p w:rsidR="00F70DAF" w:rsidRDefault="00F70DAF" w:rsidP="00F70DAF">
      <w:pPr>
        <w:ind w:firstLineChars="1790" w:firstLine="503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武汉大学体育部</w:t>
      </w:r>
    </w:p>
    <w:p w:rsidR="00396D8F" w:rsidRPr="00F70DAF" w:rsidRDefault="00F70DAF" w:rsidP="00F70DAF">
      <w:pPr>
        <w:ind w:firstLineChars="1790" w:firstLine="5032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年</w:t>
      </w:r>
      <w:r>
        <w:rPr>
          <w:b/>
          <w:sz w:val="28"/>
          <w:szCs w:val="28"/>
        </w:rPr>
        <w:t>9</w:t>
      </w:r>
      <w:r>
        <w:rPr>
          <w:rFonts w:hint="eastAsia"/>
          <w:b/>
          <w:sz w:val="28"/>
          <w:szCs w:val="28"/>
        </w:rPr>
        <w:t>月</w:t>
      </w: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0</w:t>
      </w:r>
      <w:r>
        <w:rPr>
          <w:rFonts w:hint="eastAsia"/>
          <w:b/>
          <w:sz w:val="28"/>
          <w:szCs w:val="28"/>
        </w:rPr>
        <w:t>日</w:t>
      </w:r>
    </w:p>
    <w:sectPr w:rsidR="00396D8F" w:rsidRPr="00F70DAF" w:rsidSect="00300D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D8F" w:rsidRDefault="00396D8F" w:rsidP="00F70DAF">
      <w:r>
        <w:separator/>
      </w:r>
    </w:p>
  </w:endnote>
  <w:endnote w:type="continuationSeparator" w:id="1">
    <w:p w:rsidR="00396D8F" w:rsidRDefault="00396D8F" w:rsidP="00F70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D8F" w:rsidRDefault="00396D8F" w:rsidP="00F70DAF">
      <w:r>
        <w:separator/>
      </w:r>
    </w:p>
  </w:footnote>
  <w:footnote w:type="continuationSeparator" w:id="1">
    <w:p w:rsidR="00396D8F" w:rsidRDefault="00396D8F" w:rsidP="00F70D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2BDB"/>
    <w:multiLevelType w:val="hybridMultilevel"/>
    <w:tmpl w:val="89BA0B0E"/>
    <w:lvl w:ilvl="0" w:tplc="3766924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DAF"/>
    <w:rsid w:val="00300DE0"/>
    <w:rsid w:val="00396D8F"/>
    <w:rsid w:val="00F70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0D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0D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0D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0D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278</Words>
  <Characters>1585</Characters>
  <Application>Microsoft Office Word</Application>
  <DocSecurity>0</DocSecurity>
  <Lines>13</Lines>
  <Paragraphs>3</Paragraphs>
  <ScaleCrop>false</ScaleCrop>
  <Company>微软中国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李世想</dc:creator>
  <cp:keywords/>
  <dc:description/>
  <cp:lastModifiedBy>李世想</cp:lastModifiedBy>
  <cp:revision>3</cp:revision>
  <dcterms:created xsi:type="dcterms:W3CDTF">2013-09-09T07:42:00Z</dcterms:created>
  <dcterms:modified xsi:type="dcterms:W3CDTF">2013-09-09T07:45:00Z</dcterms:modified>
</cp:coreProperties>
</file>